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6E1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>Аннотация к рабочим программам на 2025-2026 учебный год</w:t>
      </w:r>
    </w:p>
    <w:p w:rsidR="0087438B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B4035">
        <w:rPr>
          <w:rFonts w:ascii="Times New Roman" w:hAnsi="Times New Roman" w:cs="Times New Roman"/>
          <w:b/>
          <w:sz w:val="28"/>
          <w:szCs w:val="28"/>
        </w:rPr>
        <w:t xml:space="preserve">РАЗВИТИЕ СЛУХОВОГО </w:t>
      </w:r>
      <w:r w:rsidR="00CD4625">
        <w:rPr>
          <w:rFonts w:ascii="Times New Roman" w:hAnsi="Times New Roman" w:cs="Times New Roman"/>
          <w:b/>
          <w:sz w:val="28"/>
          <w:szCs w:val="28"/>
        </w:rPr>
        <w:t>ВОСПРИЯТИЯ И ТЕХНИКА РЕЧИ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D4625" w:rsidRDefault="00CD4625" w:rsidP="002B4035">
      <w:pPr>
        <w:spacing w:after="0" w:line="360" w:lineRule="auto"/>
        <w:ind w:right="-1" w:firstLine="708"/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</w:pPr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Рабочая программа коррекционно-развивающему курсу </w:t>
      </w:r>
      <w:r w:rsidRPr="00CD4625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>«Развитие слухового восприятия и техника речи»</w:t>
      </w:r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для </w:t>
      </w:r>
      <w:r w:rsidRPr="00CD4625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>1 и 2</w:t>
      </w:r>
      <w:r w:rsidRPr="00CD4625">
        <w:rPr>
          <w:rFonts w:ascii="Calibri" w:eastAsia="Calibri" w:hAnsi="Calibri" w:cs="Times New Roman"/>
          <w:bCs/>
          <w:i/>
          <w:iCs/>
          <w:sz w:val="28"/>
          <w:szCs w:val="28"/>
          <w:lang w:bidi="en-US"/>
        </w:rPr>
        <w:t xml:space="preserve"> </w:t>
      </w:r>
      <w:proofErr w:type="gramStart"/>
      <w:r w:rsidRPr="00CD4625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>классов</w:t>
      </w:r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 (</w:t>
      </w:r>
      <w:proofErr w:type="gramEnd"/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вариант 1.2, 1.3)  разработана на основе </w:t>
      </w:r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 xml:space="preserve">программы </w:t>
      </w:r>
      <w:r w:rsidRPr="00CD4625">
        <w:rPr>
          <w:rFonts w:ascii="Times New Roman" w:eastAsia="Arial Unicode MS" w:hAnsi="Times New Roman" w:cs="Times New Roman"/>
          <w:iCs/>
          <w:color w:val="000000"/>
          <w:kern w:val="1"/>
          <w:sz w:val="28"/>
          <w:szCs w:val="28"/>
          <w:lang w:eastAsia="ar-SA" w:bidi="en-US"/>
        </w:rPr>
        <w:t xml:space="preserve">«Развитие слухового восприятия. Обучение произношению. II отделение» </w:t>
      </w:r>
      <w:proofErr w:type="gramStart"/>
      <w:r w:rsidRPr="00CD4625">
        <w:rPr>
          <w:rFonts w:ascii="Times New Roman" w:eastAsia="Arial Unicode MS" w:hAnsi="Times New Roman" w:cs="Times New Roman"/>
          <w:iCs/>
          <w:color w:val="000000"/>
          <w:kern w:val="1"/>
          <w:sz w:val="28"/>
          <w:szCs w:val="28"/>
          <w:lang w:eastAsia="ar-SA" w:bidi="en-US"/>
        </w:rPr>
        <w:t>из  сборника</w:t>
      </w:r>
      <w:proofErr w:type="gramEnd"/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 xml:space="preserve"> К.Г. Коровин, А.Г. </w:t>
      </w:r>
      <w:proofErr w:type="spellStart"/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Зикеев</w:t>
      </w:r>
      <w:proofErr w:type="spellEnd"/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 xml:space="preserve">, Л.И. </w:t>
      </w:r>
      <w:proofErr w:type="spellStart"/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Тигранова</w:t>
      </w:r>
      <w:proofErr w:type="spellEnd"/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 xml:space="preserve">, М.И. Никитина «Программы специальных (коррекционных) образовательных учреждений </w:t>
      </w:r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val="en-US" w:eastAsia="ar-SA" w:bidi="en-US"/>
        </w:rPr>
        <w:t>I</w:t>
      </w:r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 xml:space="preserve"> и </w:t>
      </w:r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val="en-US" w:eastAsia="ar-SA" w:bidi="en-US"/>
        </w:rPr>
        <w:t>II</w:t>
      </w:r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 xml:space="preserve"> видов», Москва, «Просвещение», 2005</w:t>
      </w:r>
      <w:r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.</w:t>
      </w:r>
    </w:p>
    <w:p w:rsidR="0087438B" w:rsidRPr="000C6401" w:rsidRDefault="0087438B" w:rsidP="002F7E45">
      <w:pPr>
        <w:spacing w:after="0" w:line="360" w:lineRule="auto"/>
        <w:ind w:right="-1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74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КОРРЕКЦИОННОГО КУРСА</w:t>
      </w:r>
    </w:p>
    <w:p w:rsidR="00CD4625" w:rsidRDefault="00CD4625" w:rsidP="002B4035">
      <w:pPr>
        <w:autoSpaceDE w:val="0"/>
        <w:autoSpaceDN w:val="0"/>
        <w:adjustRightInd w:val="0"/>
        <w:spacing w:after="0" w:line="360" w:lineRule="auto"/>
        <w:ind w:firstLine="459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Формирование и развитие </w:t>
      </w:r>
      <w:proofErr w:type="spellStart"/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слухо</w:t>
      </w:r>
      <w:proofErr w:type="spellEnd"/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-зрительного восприятия, речевого слуха, произносительных навыков.   Создание межанализаторных условных связей восприятия устной речи на начальном этапе обучения. </w:t>
      </w:r>
      <w:r w:rsidRPr="00CD4625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  <w:lang w:bidi="en-US"/>
        </w:rPr>
        <w:t xml:space="preserve">Усиление слухового компонента в </w:t>
      </w:r>
      <w:proofErr w:type="spellStart"/>
      <w:r w:rsidRPr="00CD4625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  <w:lang w:bidi="en-US"/>
        </w:rPr>
        <w:t>слухо</w:t>
      </w:r>
      <w:proofErr w:type="spellEnd"/>
      <w:r w:rsidRPr="00CD4625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  <w:lang w:bidi="en-US"/>
        </w:rPr>
        <w:t xml:space="preserve">-зрительном комплексном восприятии неречевых звуков и речи окружающих людей. Овладение средствами речевого общения, </w:t>
      </w:r>
      <w:proofErr w:type="gramStart"/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как  одного</w:t>
      </w:r>
      <w:proofErr w:type="gramEnd"/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  из важнейших факторов социальной адаптации.</w:t>
      </w:r>
    </w:p>
    <w:p w:rsidR="00CD4625" w:rsidRPr="00CD4625" w:rsidRDefault="00CD4625" w:rsidP="00CD4625">
      <w:pPr>
        <w:spacing w:after="0" w:line="360" w:lineRule="auto"/>
        <w:ind w:right="176" w:firstLine="459"/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</w:pPr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Коррекционный курс «Развитие слухового восприятия и техника речи» (фронтальные </w:t>
      </w:r>
      <w:proofErr w:type="gramStart"/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занятия)  относится</w:t>
      </w:r>
      <w:proofErr w:type="gramEnd"/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к обязательной части внеурочной деятельности и является составной частью коррекционного-развивающей области</w:t>
      </w:r>
      <w:r w:rsidRPr="00CD4625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 xml:space="preserve">. </w:t>
      </w:r>
    </w:p>
    <w:p w:rsidR="00CD4625" w:rsidRPr="00CD4625" w:rsidRDefault="00CD4625" w:rsidP="00CD4625">
      <w:pPr>
        <w:spacing w:after="0" w:line="360" w:lineRule="auto"/>
        <w:ind w:right="176" w:firstLine="459"/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</w:pPr>
      <w:r w:rsidRPr="00CD4625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 xml:space="preserve">Федеральный государственный образовательный стандарт начального общего образования обучающихся с ограниченными возможностями здоровья предусматривает изучение коррекционного курса </w:t>
      </w:r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«Развитие слухового восприятия и техника речи»</w:t>
      </w:r>
      <w:r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</w:t>
      </w:r>
      <w:r w:rsidRPr="00CD4625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>(фронтальные занятия) в перечне обязательных коррекционных занятий с учётом психофизических особенностей обучающихся на основании рекомендаций ПМПК, ИПРА.</w:t>
      </w:r>
    </w:p>
    <w:p w:rsidR="00CD4625" w:rsidRDefault="00CD4625" w:rsidP="00CD4625">
      <w:pPr>
        <w:spacing w:after="0" w:line="360" w:lineRule="auto"/>
        <w:ind w:right="176" w:firstLine="459"/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</w:pPr>
      <w:r w:rsidRPr="00CD4625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 xml:space="preserve">В соответствии с требованиями ФГОС НОО </w:t>
      </w:r>
      <w:r w:rsidRPr="00CD4625">
        <w:rPr>
          <w:rFonts w:ascii="Times New Roman" w:eastAsia="Courier New" w:hAnsi="Times New Roman" w:cs="Times New Roman"/>
          <w:iCs/>
          <w:sz w:val="28"/>
          <w:szCs w:val="28"/>
          <w:u w:color="FFFFFF"/>
          <w:lang w:eastAsia="ru-RU"/>
        </w:rPr>
        <w:t xml:space="preserve">обучающихся с ограниченными возможностями здоровья </w:t>
      </w:r>
      <w:r w:rsidRPr="00CD4625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 xml:space="preserve">на изучение коррекционного курса </w:t>
      </w:r>
      <w:r w:rsidRPr="00CD4625">
        <w:rPr>
          <w:rFonts w:ascii="Times New Roman" w:eastAsia="Courier New" w:hAnsi="Times New Roman" w:cs="Times New Roman"/>
          <w:iCs/>
          <w:sz w:val="28"/>
          <w:szCs w:val="28"/>
          <w:u w:color="FFFFFF"/>
          <w:lang w:eastAsia="ru-RU"/>
        </w:rPr>
        <w:t>«</w:t>
      </w:r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Развитие слухового восприятия и техника речи</w:t>
      </w:r>
      <w:r w:rsidRPr="00CD4625">
        <w:rPr>
          <w:rFonts w:ascii="Times New Roman" w:eastAsia="Courier New" w:hAnsi="Times New Roman" w:cs="Times New Roman"/>
          <w:iCs/>
          <w:sz w:val="28"/>
          <w:szCs w:val="28"/>
          <w:u w:color="FFFFFF"/>
          <w:lang w:eastAsia="ru-RU"/>
        </w:rPr>
        <w:t>»</w:t>
      </w:r>
      <w:r w:rsidRPr="00CD4625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 xml:space="preserve"> в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>:</w:t>
      </w:r>
    </w:p>
    <w:p w:rsidR="00CD4625" w:rsidRDefault="00CD4625" w:rsidP="00CD4625">
      <w:pPr>
        <w:spacing w:after="0" w:line="360" w:lineRule="auto"/>
        <w:ind w:right="176" w:firstLine="459"/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>-</w:t>
      </w:r>
      <w:r w:rsidRPr="00CD4625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 xml:space="preserve"> 1 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>классе</w:t>
      </w:r>
      <w:r w:rsidRPr="00CD4625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 xml:space="preserve"> отводится 1 час в неделю, всего 33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>часа;</w:t>
      </w:r>
    </w:p>
    <w:p w:rsidR="00CD4625" w:rsidRPr="00CD4625" w:rsidRDefault="00CD4625" w:rsidP="00CD4625">
      <w:pPr>
        <w:spacing w:after="0" w:line="360" w:lineRule="auto"/>
        <w:ind w:right="176" w:firstLine="459"/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lastRenderedPageBreak/>
        <w:t>-2 классе</w:t>
      </w:r>
      <w:r w:rsidRPr="00CD4625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 xml:space="preserve"> отво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>дится 1 час в неделю, всего</w:t>
      </w:r>
      <w:r w:rsidRPr="00CD4625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 xml:space="preserve"> 34 часа.</w:t>
      </w:r>
    </w:p>
    <w:p w:rsidR="0087438B" w:rsidRDefault="0087438B" w:rsidP="00026602">
      <w:pPr>
        <w:widowControl w:val="0"/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Главными задачами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коррекционного курса </w:t>
      </w:r>
      <w:r w:rsid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«</w:t>
      </w:r>
      <w:r w:rsidR="00CD4625"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«Развитие слухового восприятия и техника речи»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CD4625" w:rsidRPr="00CD4625" w:rsidRDefault="00CD4625" w:rsidP="00CD4625">
      <w:pPr>
        <w:spacing w:after="0" w:line="360" w:lineRule="auto"/>
        <w:ind w:right="176"/>
        <w:contextualSpacing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CD4625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t>Образовательно-коррекционные:</w:t>
      </w:r>
    </w:p>
    <w:p w:rsidR="00CD4625" w:rsidRPr="00CD4625" w:rsidRDefault="00CD4625" w:rsidP="00CD4625">
      <w:pPr>
        <w:numPr>
          <w:ilvl w:val="0"/>
          <w:numId w:val="1"/>
        </w:numPr>
        <w:spacing w:after="0" w:line="360" w:lineRule="auto"/>
        <w:ind w:left="459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использование возможностей </w:t>
      </w:r>
      <w:proofErr w:type="spellStart"/>
      <w:r w:rsidRPr="00CD4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слухозрительного</w:t>
      </w:r>
      <w:proofErr w:type="spellEnd"/>
      <w:r w:rsidRPr="00CD4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восприятия звучаний музыкальных инструментов, игрушек (барабан, дудка, бубен и др.)  в работе над просодическими компонентами речи (темпом, ритмом, паузой, словесным и фразовым ударениями, интонацией);</w:t>
      </w:r>
    </w:p>
    <w:p w:rsidR="00CD4625" w:rsidRPr="00CD4625" w:rsidRDefault="00CD4625" w:rsidP="00CD4625">
      <w:pPr>
        <w:numPr>
          <w:ilvl w:val="0"/>
          <w:numId w:val="1"/>
        </w:numPr>
        <w:spacing w:before="100" w:beforeAutospacing="1" w:after="100" w:afterAutospacing="1" w:line="360" w:lineRule="auto"/>
        <w:ind w:left="45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коррекция произносительной стороны речи, обучение навыкам самоконтроля произношения и их использованию в повседневной коммуникации;</w:t>
      </w:r>
    </w:p>
    <w:p w:rsidR="00CD4625" w:rsidRPr="00CD4625" w:rsidRDefault="00CD4625" w:rsidP="00CD4625">
      <w:pPr>
        <w:numPr>
          <w:ilvl w:val="0"/>
          <w:numId w:val="1"/>
        </w:numPr>
        <w:spacing w:after="100" w:line="360" w:lineRule="auto"/>
        <w:ind w:left="459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нормативному (компенсированному) произношению всех звуков русского языка с учётом системной связи между фонемами русского языка, их артикуляторной и акустической характеристики, характера дефекта (параллельно с развитием операций языкового анализа и синтеза на уровне предложения и слова);</w:t>
      </w:r>
    </w:p>
    <w:p w:rsidR="00CD4625" w:rsidRPr="00CD4625" w:rsidRDefault="00CD4625" w:rsidP="00CD4625">
      <w:pPr>
        <w:spacing w:after="0" w:line="360" w:lineRule="auto"/>
        <w:ind w:right="176"/>
        <w:contextualSpacing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CD4625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t>Коррекционно-развивающие:</w:t>
      </w:r>
    </w:p>
    <w:p w:rsidR="00CD4625" w:rsidRPr="00CD4625" w:rsidRDefault="00CD4625" w:rsidP="00CD4625">
      <w:pPr>
        <w:numPr>
          <w:ilvl w:val="0"/>
          <w:numId w:val="1"/>
        </w:numPr>
        <w:spacing w:after="0" w:line="360" w:lineRule="auto"/>
        <w:ind w:left="459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</w:t>
      </w:r>
      <w:proofErr w:type="spellStart"/>
      <w:proofErr w:type="gramStart"/>
      <w:r w:rsidRPr="00CD4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слухозрительного</w:t>
      </w:r>
      <w:proofErr w:type="spellEnd"/>
      <w:r w:rsidRPr="00CD4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восприятия</w:t>
      </w:r>
      <w:proofErr w:type="gramEnd"/>
      <w:r w:rsidRPr="00CD4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звучаний музыкальных инструментов, игрушек (барабана, дудки, гармошки, свистка и др.): выявление развитие </w:t>
      </w:r>
      <w:proofErr w:type="spellStart"/>
      <w:r w:rsidRPr="00CD4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слухозрительного</w:t>
      </w:r>
      <w:proofErr w:type="spellEnd"/>
      <w:r w:rsidRPr="00CD4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слухового восприятия устной речи, достаточно внятного и естественного воспроизведения речевого материала при реализации произносительных возможностей;</w:t>
      </w:r>
    </w:p>
    <w:p w:rsidR="00CD4625" w:rsidRPr="00CD4625" w:rsidRDefault="00CD4625" w:rsidP="00CD4625">
      <w:pPr>
        <w:numPr>
          <w:ilvl w:val="0"/>
          <w:numId w:val="1"/>
        </w:numPr>
        <w:spacing w:before="100" w:beforeAutospacing="1" w:after="100" w:afterAutospacing="1" w:line="360" w:lineRule="auto"/>
        <w:ind w:left="45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</w:t>
      </w:r>
      <w:proofErr w:type="spellStart"/>
      <w:r w:rsidRPr="00CD4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слухозрительного</w:t>
      </w:r>
      <w:proofErr w:type="spellEnd"/>
      <w:r w:rsidRPr="00CD4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восприятия неречевых звучаний окружающего мира: социально значимых бытовых и городских шумов, голосов животных и птиц, шумов, связанных с явлениями природы, с проявлениями физиологического и эмоционального состояния человека; различения и опознавания разговора и пения, мужского и женского голоса; расстояния, на котором отмечается стойкая условная двигательная реакция на доступные звучания; различение и опознавание на сух звучаний музыкальных инструментов (игрушек), определение на слух количества звуков, </w:t>
      </w:r>
      <w:r w:rsidRPr="00CD4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продолжительности их звучания, характера </w:t>
      </w:r>
      <w:proofErr w:type="spellStart"/>
      <w:r w:rsidRPr="00CD4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звуковедения</w:t>
      </w:r>
      <w:proofErr w:type="spellEnd"/>
      <w:r w:rsidRPr="00CD4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темпа, громкости, ритмов, высоты звучания;</w:t>
      </w:r>
    </w:p>
    <w:p w:rsidR="00CD4625" w:rsidRPr="00CD4625" w:rsidRDefault="00CD4625" w:rsidP="00CD4625">
      <w:pPr>
        <w:numPr>
          <w:ilvl w:val="0"/>
          <w:numId w:val="1"/>
        </w:numPr>
        <w:spacing w:after="0" w:line="360" w:lineRule="auto"/>
        <w:ind w:left="459" w:right="176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развитие </w:t>
      </w:r>
      <w:proofErr w:type="spellStart"/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полисенсорной</w:t>
      </w:r>
      <w:proofErr w:type="spellEnd"/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</w:t>
      </w:r>
      <w:proofErr w:type="gramStart"/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основы  для</w:t>
      </w:r>
      <w:proofErr w:type="gramEnd"/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восприятия и продуцирования речи обучающихся;</w:t>
      </w:r>
    </w:p>
    <w:p w:rsidR="00CD4625" w:rsidRPr="00CD4625" w:rsidRDefault="00CD4625" w:rsidP="00CD4625">
      <w:pPr>
        <w:numPr>
          <w:ilvl w:val="0"/>
          <w:numId w:val="1"/>
        </w:numPr>
        <w:spacing w:after="0" w:line="360" w:lineRule="auto"/>
        <w:ind w:left="459" w:right="176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proofErr w:type="gramStart"/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активизация  психических</w:t>
      </w:r>
      <w:proofErr w:type="gramEnd"/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и индивидуальных особенностей детей с нарушением слуха для усиления познавательного интереса и мыслительной деятельности;</w:t>
      </w:r>
    </w:p>
    <w:p w:rsidR="00CD4625" w:rsidRPr="00CD4625" w:rsidRDefault="00CD4625" w:rsidP="00CD4625">
      <w:pPr>
        <w:numPr>
          <w:ilvl w:val="0"/>
          <w:numId w:val="1"/>
        </w:numPr>
        <w:spacing w:after="80" w:line="360" w:lineRule="auto"/>
        <w:ind w:left="459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46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стремления и умений применять приобретённый опыт в восприятии неречевых звуков окружающего мира и в устной коммуникации в учебной и внеурочной деятельности, в том числе, совместно со слышащими детьми и взрослыми.</w:t>
      </w:r>
    </w:p>
    <w:p w:rsidR="00CD4625" w:rsidRPr="00CD4625" w:rsidRDefault="00CD4625" w:rsidP="00CD4625">
      <w:pPr>
        <w:spacing w:after="0" w:line="360" w:lineRule="auto"/>
        <w:ind w:right="176"/>
        <w:contextualSpacing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CD4625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t>Воспитательные:</w:t>
      </w:r>
    </w:p>
    <w:p w:rsidR="00CD4625" w:rsidRPr="00CD4625" w:rsidRDefault="00CD4625" w:rsidP="00CD4625">
      <w:pPr>
        <w:numPr>
          <w:ilvl w:val="0"/>
          <w:numId w:val="1"/>
        </w:numPr>
        <w:spacing w:after="0" w:line="360" w:lineRule="auto"/>
        <w:ind w:left="459" w:right="176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способствовать </w:t>
      </w:r>
      <w:proofErr w:type="gramStart"/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воспитанию  коммуникативной</w:t>
      </w:r>
      <w:proofErr w:type="gramEnd"/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потребности   обучающихся с нарушениями слуха с учётом их  ограниченных  индивидуальных физиологических возможностей;</w:t>
      </w:r>
    </w:p>
    <w:p w:rsidR="000C6401" w:rsidRPr="00CD4625" w:rsidRDefault="00CD4625" w:rsidP="00CD4625">
      <w:pPr>
        <w:widowControl w:val="0"/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способствовать формированию </w:t>
      </w:r>
      <w:proofErr w:type="gramStart"/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способностей  к</w:t>
      </w:r>
      <w:proofErr w:type="gramEnd"/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саморазвитию и </w:t>
      </w:r>
      <w:proofErr w:type="spellStart"/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саморефлексии</w:t>
      </w:r>
      <w:proofErr w:type="spellEnd"/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.</w:t>
      </w:r>
    </w:p>
    <w:p w:rsidR="0087438B" w:rsidRPr="0087438B" w:rsidRDefault="0087438B" w:rsidP="000C640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учебно-методическая литература: </w:t>
      </w:r>
    </w:p>
    <w:p w:rsidR="00CD4625" w:rsidRPr="00CD4625" w:rsidRDefault="00CD4625" w:rsidP="00CD4625">
      <w:pPr>
        <w:numPr>
          <w:ilvl w:val="0"/>
          <w:numId w:val="7"/>
        </w:numPr>
        <w:shd w:val="clear" w:color="auto" w:fill="FFFFFF"/>
        <w:spacing w:after="0" w:line="360" w:lineRule="auto"/>
        <w:ind w:left="389" w:hanging="248"/>
        <w:contextualSpacing/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</w:pPr>
      <w:proofErr w:type="spellStart"/>
      <w:r w:rsidRPr="00CD462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>Калабух</w:t>
      </w:r>
      <w:proofErr w:type="spellEnd"/>
      <w:r w:rsidRPr="00CD462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 xml:space="preserve"> Т.В., Клейменова Е.В. Формирование универсальных учебных действий у младших школьников с особыми образовательными потребностями: коррекционно-развивающие задания, упражнения. – Волгоград: Учитель, 2020</w:t>
      </w:r>
      <w:r w:rsidRPr="00CD4625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bidi="en-US"/>
        </w:rPr>
        <w:t>.</w:t>
      </w:r>
    </w:p>
    <w:p w:rsidR="00CD4625" w:rsidRPr="00CD4625" w:rsidRDefault="00CD4625" w:rsidP="00CD4625">
      <w:pPr>
        <w:numPr>
          <w:ilvl w:val="0"/>
          <w:numId w:val="7"/>
        </w:numPr>
        <w:spacing w:before="120" w:after="0" w:line="360" w:lineRule="auto"/>
        <w:ind w:left="389" w:hanging="248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proofErr w:type="spellStart"/>
      <w:r w:rsidRPr="00CD4625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>Зонтова</w:t>
      </w:r>
      <w:proofErr w:type="spellEnd"/>
      <w:r w:rsidRPr="00CD4625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 xml:space="preserve"> О. В. «Методические рекомендации по развитию слухового восприятия детей с нарушенным слухом», </w:t>
      </w:r>
      <w:proofErr w:type="gramStart"/>
      <w:r w:rsidRPr="00CD4625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>СПб.,</w:t>
      </w:r>
      <w:proofErr w:type="gramEnd"/>
      <w:r w:rsidRPr="00CD4625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 xml:space="preserve"> КАРО, 2008.</w:t>
      </w:r>
    </w:p>
    <w:p w:rsidR="00CD4625" w:rsidRPr="00CD4625" w:rsidRDefault="002B4035" w:rsidP="00CD4625">
      <w:pPr>
        <w:numPr>
          <w:ilvl w:val="0"/>
          <w:numId w:val="7"/>
        </w:numPr>
        <w:spacing w:before="120" w:after="0" w:line="360" w:lineRule="auto"/>
        <w:ind w:left="389" w:hanging="248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hyperlink r:id="rId5" w:history="1">
        <w:r w:rsidR="00CD4625" w:rsidRPr="00CD4625">
          <w:rPr>
            <w:rFonts w:ascii="Times New Roman" w:eastAsia="Calibri" w:hAnsi="Times New Roman" w:cs="Times New Roman"/>
            <w:iCs/>
            <w:sz w:val="28"/>
            <w:szCs w:val="28"/>
            <w:lang w:bidi="en-US"/>
          </w:rPr>
          <w:t>Кузьмичева Е.П., Яхнина Е.З., Шевцова О.В. «Развитие устной речи у глухих школьников</w:t>
        </w:r>
      </w:hyperlink>
      <w:r w:rsidR="00CD4625"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», </w:t>
      </w:r>
      <w:r w:rsidR="00CD4625" w:rsidRPr="00CD4625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>М., НЦ ЭНАС, 2003.</w:t>
      </w:r>
    </w:p>
    <w:p w:rsidR="00CD4625" w:rsidRPr="00CD4625" w:rsidRDefault="00CD4625" w:rsidP="00CD4625">
      <w:pPr>
        <w:numPr>
          <w:ilvl w:val="0"/>
          <w:numId w:val="7"/>
        </w:numPr>
        <w:spacing w:before="120" w:after="0" w:line="360" w:lineRule="auto"/>
        <w:ind w:left="389" w:hanging="248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Феклистова С. Н. «Развитие слухового восприятия и обучение произношению учащихся с нарушением слуха», Мн.: БГПУ, 2008.</w:t>
      </w:r>
    </w:p>
    <w:p w:rsidR="00CD4625" w:rsidRPr="00CD4625" w:rsidRDefault="00CD4625" w:rsidP="00CD4625">
      <w:pPr>
        <w:numPr>
          <w:ilvl w:val="0"/>
          <w:numId w:val="7"/>
        </w:numPr>
        <w:spacing w:before="120" w:after="0" w:line="360" w:lineRule="auto"/>
        <w:ind w:left="389" w:hanging="248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proofErr w:type="spellStart"/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lastRenderedPageBreak/>
        <w:t>Пфафенродт</w:t>
      </w:r>
      <w:proofErr w:type="spellEnd"/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 xml:space="preserve"> А.Н., </w:t>
      </w:r>
      <w:proofErr w:type="spellStart"/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Кочанова</w:t>
      </w:r>
      <w:proofErr w:type="spellEnd"/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 xml:space="preserve"> М.Е. «Произношение. 1, 2 класс», М., </w:t>
      </w:r>
      <w:proofErr w:type="spellStart"/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Просвящение</w:t>
      </w:r>
      <w:proofErr w:type="spellEnd"/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, 2007.</w:t>
      </w:r>
    </w:p>
    <w:p w:rsidR="00CD4625" w:rsidRPr="00CD4625" w:rsidRDefault="00CD4625" w:rsidP="00CD4625">
      <w:pPr>
        <w:numPr>
          <w:ilvl w:val="0"/>
          <w:numId w:val="7"/>
        </w:numPr>
        <w:spacing w:before="120" w:after="0" w:line="360" w:lineRule="auto"/>
        <w:ind w:left="389" w:hanging="248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CD4625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  <w:lang w:bidi="en-US"/>
        </w:rPr>
        <w:t>Назарова Л. П. «Методика развития слухового восприятия у детей с нарушениями слуха», М., ВЛАДОС, 2001.</w:t>
      </w:r>
    </w:p>
    <w:p w:rsidR="00CD4625" w:rsidRPr="00CD4625" w:rsidRDefault="002B4035" w:rsidP="00CD4625">
      <w:pPr>
        <w:numPr>
          <w:ilvl w:val="0"/>
          <w:numId w:val="7"/>
        </w:numPr>
        <w:spacing w:before="120" w:after="0" w:line="360" w:lineRule="auto"/>
        <w:ind w:left="389" w:hanging="248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hyperlink r:id="rId6" w:history="1">
        <w:r w:rsidR="00CD4625" w:rsidRPr="00CD4625">
          <w:rPr>
            <w:rFonts w:ascii="Times New Roman" w:eastAsia="Calibri" w:hAnsi="Times New Roman" w:cs="Times New Roman"/>
            <w:bCs/>
            <w:iCs/>
            <w:sz w:val="28"/>
            <w:szCs w:val="28"/>
            <w:lang w:bidi="en-US"/>
          </w:rPr>
          <w:t xml:space="preserve">Королева И., </w:t>
        </w:r>
        <w:proofErr w:type="spellStart"/>
        <w:r w:rsidR="00CD4625" w:rsidRPr="00CD4625">
          <w:rPr>
            <w:rFonts w:ascii="Times New Roman" w:eastAsia="Calibri" w:hAnsi="Times New Roman" w:cs="Times New Roman"/>
            <w:bCs/>
            <w:iCs/>
            <w:sz w:val="28"/>
            <w:szCs w:val="28"/>
            <w:lang w:bidi="en-US"/>
          </w:rPr>
          <w:t>Янн</w:t>
        </w:r>
        <w:proofErr w:type="spellEnd"/>
        <w:r w:rsidR="00CD4625" w:rsidRPr="00CD4625">
          <w:rPr>
            <w:rFonts w:ascii="Times New Roman" w:eastAsia="Calibri" w:hAnsi="Times New Roman" w:cs="Times New Roman"/>
            <w:bCs/>
            <w:iCs/>
            <w:sz w:val="28"/>
            <w:szCs w:val="28"/>
            <w:lang w:bidi="en-US"/>
          </w:rPr>
          <w:t xml:space="preserve"> П. «Дети с нарушениями слуха. Книга для родителей и педагогов</w:t>
        </w:r>
      </w:hyperlink>
      <w:r w:rsidR="00CD4625"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», </w:t>
      </w:r>
      <w:proofErr w:type="gramStart"/>
      <w:r w:rsidR="00CD4625" w:rsidRPr="00CD4625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>СПб.,</w:t>
      </w:r>
      <w:proofErr w:type="gramEnd"/>
      <w:r w:rsidR="00CD4625" w:rsidRPr="00CD4625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 xml:space="preserve"> КАРО, 20011.</w:t>
      </w:r>
    </w:p>
    <w:p w:rsidR="00CD4625" w:rsidRPr="00CD4625" w:rsidRDefault="00CD4625" w:rsidP="00CD4625">
      <w:pPr>
        <w:numPr>
          <w:ilvl w:val="0"/>
          <w:numId w:val="7"/>
        </w:numPr>
        <w:spacing w:before="120" w:after="0" w:line="360" w:lineRule="auto"/>
        <w:ind w:left="389" w:hanging="248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О.Б. Иншакова «Словарные слова в образах и картинках» - пособие для логопедов, М., ВЛАДОС, 2004.</w:t>
      </w:r>
    </w:p>
    <w:p w:rsidR="0087438B" w:rsidRPr="00CD4625" w:rsidRDefault="00CD4625" w:rsidP="00CD4625">
      <w:pPr>
        <w:numPr>
          <w:ilvl w:val="0"/>
          <w:numId w:val="7"/>
        </w:numPr>
        <w:shd w:val="clear" w:color="auto" w:fill="FFFFFF"/>
        <w:spacing w:after="0" w:line="360" w:lineRule="auto"/>
        <w:ind w:left="431" w:hanging="357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D4625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  <w:lang w:bidi="en-US"/>
        </w:rPr>
        <w:t>Иллюстрированный дидактический материал.</w:t>
      </w:r>
    </w:p>
    <w:sectPr w:rsidR="0087438B" w:rsidRPr="00CD4625" w:rsidSect="002F7E45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A4205"/>
    <w:multiLevelType w:val="hybridMultilevel"/>
    <w:tmpl w:val="10923276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0107F"/>
    <w:multiLevelType w:val="hybridMultilevel"/>
    <w:tmpl w:val="31363780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E0FA8"/>
    <w:multiLevelType w:val="hybridMultilevel"/>
    <w:tmpl w:val="923C7440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2B4C2C48"/>
    <w:multiLevelType w:val="hybridMultilevel"/>
    <w:tmpl w:val="015EE652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47F2565D"/>
    <w:multiLevelType w:val="hybridMultilevel"/>
    <w:tmpl w:val="F4B8F10A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23EB"/>
    <w:multiLevelType w:val="hybridMultilevel"/>
    <w:tmpl w:val="2528DB5C"/>
    <w:lvl w:ilvl="0" w:tplc="301E41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E7C47"/>
    <w:multiLevelType w:val="hybridMultilevel"/>
    <w:tmpl w:val="0EDC58AA"/>
    <w:lvl w:ilvl="0" w:tplc="014ABA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BB6FDE"/>
    <w:multiLevelType w:val="hybridMultilevel"/>
    <w:tmpl w:val="BFD87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2E210E"/>
    <w:multiLevelType w:val="hybridMultilevel"/>
    <w:tmpl w:val="DD0CD192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64505C"/>
    <w:multiLevelType w:val="hybridMultilevel"/>
    <w:tmpl w:val="40102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9"/>
  </w:num>
  <w:num w:numId="6">
    <w:abstractNumId w:val="6"/>
  </w:num>
  <w:num w:numId="7">
    <w:abstractNumId w:val="5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CA"/>
    <w:rsid w:val="00026602"/>
    <w:rsid w:val="000C6401"/>
    <w:rsid w:val="002B4035"/>
    <w:rsid w:val="002F7E45"/>
    <w:rsid w:val="0087438B"/>
    <w:rsid w:val="00CD4625"/>
    <w:rsid w:val="00DA66E1"/>
    <w:rsid w:val="00E2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6E49F-37C9-4F44-81CC-D5C0B29A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tudmed.ru/koroleva-i-yann-p-deti-s-narusheniyami-sluha-kniga-dlya-roditeley-i-pedagogov_98c224a7349.html" TargetMode="External"/><Relationship Id="rId5" Type="http://schemas.openxmlformats.org/officeDocument/2006/relationships/hyperlink" Target="https://www.studmed.ru/kuzmicheva-e-p-yahnina-e-z-shevcova-o-v-razvitie-ustnoy-rechi-u-gluhih-shkolnikov_b8c5e272a1b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843</Words>
  <Characters>4807</Characters>
  <Application>Microsoft Office Word</Application>
  <DocSecurity>0</DocSecurity>
  <Lines>40</Lines>
  <Paragraphs>11</Paragraphs>
  <ScaleCrop>false</ScaleCrop>
  <Company/>
  <LinksUpToDate>false</LinksUpToDate>
  <CharactersWithSpaces>5639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</dc:creator>
  <cp:keywords/>
  <dc:description/>
  <cp:lastModifiedBy>МЫ</cp:lastModifiedBy>
  <cp:revision>7</cp:revision>
  <dcterms:created xsi:type="dcterms:W3CDTF">2025-12-21T07:07:00Z</dcterms:created>
  <dcterms:modified xsi:type="dcterms:W3CDTF">2025-12-21T18:01:00Z</dcterms:modified>
</cp:coreProperties>
</file>